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F9" w:rsidRDefault="00966FEC">
      <w:pPr>
        <w:rPr>
          <w:b/>
        </w:rPr>
      </w:pPr>
      <w:r w:rsidRPr="00966FEC">
        <w:rPr>
          <w:b/>
        </w:rPr>
        <w:t>NBDC Stakeholder Forum and National Platform Meeting</w:t>
      </w:r>
    </w:p>
    <w:p w:rsidR="00966FEC" w:rsidRPr="00966FEC" w:rsidRDefault="00CE76F9">
      <w:pPr>
        <w:rPr>
          <w:b/>
        </w:rPr>
      </w:pPr>
      <w:r>
        <w:rPr>
          <w:b/>
        </w:rPr>
        <w:t>Template to be completed through the Meeting and beyond</w:t>
      </w:r>
    </w:p>
    <w:p w:rsidR="00966FEC" w:rsidRDefault="00966FEC"/>
    <w:p w:rsidR="00966FEC" w:rsidRDefault="00966F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2970"/>
        <w:gridCol w:w="2655"/>
        <w:gridCol w:w="3375"/>
      </w:tblGrid>
      <w:tr w:rsidR="00966FEC" w:rsidTr="00FC79E8">
        <w:trPr>
          <w:tblHeader/>
        </w:trPr>
        <w:tc>
          <w:tcPr>
            <w:tcW w:w="2988" w:type="dxa"/>
          </w:tcPr>
          <w:p w:rsidR="00DD5BE0" w:rsidRPr="008443C8" w:rsidRDefault="00966FEC">
            <w:pPr>
              <w:rPr>
                <w:b/>
                <w:noProof w:val="0"/>
              </w:rPr>
            </w:pPr>
            <w:r w:rsidRPr="008443C8">
              <w:rPr>
                <w:b/>
                <w:noProof w:val="0"/>
              </w:rPr>
              <w:t>Emerging Key messages</w:t>
            </w:r>
          </w:p>
          <w:p w:rsidR="00966FEC" w:rsidRPr="008443C8" w:rsidRDefault="00DD5BE0">
            <w:pPr>
              <w:rPr>
                <w:b/>
                <w:noProof w:val="0"/>
              </w:rPr>
            </w:pPr>
            <w:r w:rsidRPr="008443C8">
              <w:rPr>
                <w:b/>
                <w:noProof w:val="0"/>
              </w:rPr>
              <w:t>(including revisions</w:t>
            </w:r>
            <w:r w:rsidR="00495BBA" w:rsidRPr="008443C8">
              <w:rPr>
                <w:b/>
                <w:noProof w:val="0"/>
              </w:rPr>
              <w:t>, supporting comments</w:t>
            </w:r>
            <w:r w:rsidRPr="008443C8">
              <w:rPr>
                <w:b/>
                <w:noProof w:val="0"/>
              </w:rPr>
              <w:t>)</w:t>
            </w:r>
          </w:p>
        </w:tc>
        <w:tc>
          <w:tcPr>
            <w:tcW w:w="2970" w:type="dxa"/>
          </w:tcPr>
          <w:p w:rsidR="00966FEC" w:rsidRPr="008443C8" w:rsidRDefault="00966FEC" w:rsidP="00966FEC">
            <w:pPr>
              <w:rPr>
                <w:b/>
                <w:noProof w:val="0"/>
              </w:rPr>
            </w:pPr>
            <w:r w:rsidRPr="008443C8">
              <w:rPr>
                <w:b/>
                <w:noProof w:val="0"/>
              </w:rPr>
              <w:t xml:space="preserve">Emerging evidence and examples to support this </w:t>
            </w:r>
            <w:r w:rsidR="00EF05E9" w:rsidRPr="008443C8">
              <w:rPr>
                <w:b/>
                <w:noProof w:val="0"/>
              </w:rPr>
              <w:t>– strength of evidence?</w:t>
            </w:r>
          </w:p>
        </w:tc>
        <w:tc>
          <w:tcPr>
            <w:tcW w:w="2655" w:type="dxa"/>
          </w:tcPr>
          <w:p w:rsidR="00966FEC" w:rsidRPr="008443C8" w:rsidRDefault="00966FEC" w:rsidP="00966FEC">
            <w:pPr>
              <w:rPr>
                <w:b/>
                <w:noProof w:val="0"/>
              </w:rPr>
            </w:pPr>
            <w:r w:rsidRPr="008443C8">
              <w:rPr>
                <w:b/>
                <w:noProof w:val="0"/>
              </w:rPr>
              <w:t xml:space="preserve">Existing or </w:t>
            </w:r>
            <w:r w:rsidRPr="008443C8">
              <w:rPr>
                <w:b/>
                <w:i/>
                <w:noProof w:val="0"/>
              </w:rPr>
              <w:t>planned</w:t>
            </w:r>
            <w:r w:rsidRPr="008443C8">
              <w:rPr>
                <w:b/>
                <w:noProof w:val="0"/>
              </w:rPr>
              <w:t xml:space="preserve"> outputs including where/with whom we can find these (maps, reports, studies, theses, journal articles, videos, blogs…)</w:t>
            </w:r>
          </w:p>
        </w:tc>
        <w:tc>
          <w:tcPr>
            <w:tcW w:w="3375" w:type="dxa"/>
          </w:tcPr>
          <w:p w:rsidR="00966FEC" w:rsidRPr="008443C8" w:rsidRDefault="003B32D9" w:rsidP="00966FEC">
            <w:pPr>
              <w:rPr>
                <w:b/>
                <w:noProof w:val="0"/>
              </w:rPr>
            </w:pPr>
            <w:r w:rsidRPr="008443C8">
              <w:rPr>
                <w:b/>
                <w:noProof w:val="0"/>
              </w:rPr>
              <w:t>Influencing t</w:t>
            </w:r>
            <w:r w:rsidR="00DD5BE0" w:rsidRPr="008443C8">
              <w:rPr>
                <w:b/>
                <w:noProof w:val="0"/>
              </w:rPr>
              <w:t>argets – who we want to get the message to, with whom and how</w:t>
            </w:r>
            <w:r w:rsidR="00495BBA" w:rsidRPr="008443C8">
              <w:rPr>
                <w:b/>
                <w:noProof w:val="0"/>
              </w:rPr>
              <w:t xml:space="preserve"> (including </w:t>
            </w:r>
            <w:r w:rsidR="00495BBA" w:rsidRPr="008443C8">
              <w:rPr>
                <w:b/>
                <w:i/>
                <w:noProof w:val="0"/>
              </w:rPr>
              <w:t>opportunities</w:t>
            </w:r>
            <w:r w:rsidR="00495BBA" w:rsidRPr="008443C8">
              <w:rPr>
                <w:b/>
                <w:noProof w:val="0"/>
              </w:rPr>
              <w:t>)</w:t>
            </w:r>
          </w:p>
        </w:tc>
      </w:tr>
      <w:tr w:rsidR="00495BBA">
        <w:tc>
          <w:tcPr>
            <w:tcW w:w="11988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1</w:t>
            </w:r>
            <w:r w:rsidR="00EF05E9">
              <w:rPr>
                <w:noProof w:val="0"/>
              </w:rPr>
              <w:t xml:space="preserve"> Local community leadership</w:t>
            </w:r>
          </w:p>
        </w:tc>
      </w:tr>
      <w:tr w:rsidR="00495BBA" w:rsidTr="00FC79E8">
        <w:tc>
          <w:tcPr>
            <w:tcW w:w="2988" w:type="dxa"/>
          </w:tcPr>
          <w:p w:rsidR="00495BBA" w:rsidRDefault="00C125A8">
            <w:pPr>
              <w:rPr>
                <w:noProof w:val="0"/>
              </w:rPr>
            </w:pPr>
            <w:r>
              <w:rPr>
                <w:noProof w:val="0"/>
              </w:rPr>
              <w:t xml:space="preserve">Report: Tension admin &amp; comm. watershed—need </w:t>
            </w:r>
            <w:proofErr w:type="spellStart"/>
            <w:r>
              <w:rPr>
                <w:noProof w:val="0"/>
              </w:rPr>
              <w:t>comunic</w:t>
            </w:r>
            <w:proofErr w:type="spellEnd"/>
            <w:r>
              <w:rPr>
                <w:noProof w:val="0"/>
              </w:rPr>
              <w:t xml:space="preserve">.; non-state actors can help facilitate; legal recognition </w:t>
            </w:r>
            <w:r>
              <w:rPr>
                <w:noProof w:val="0"/>
              </w:rPr>
              <w:sym w:font="Wingdings" w:char="F0E0"/>
            </w:r>
            <w:r>
              <w:rPr>
                <w:noProof w:val="0"/>
              </w:rPr>
              <w:t>they can influence targets &amp; lead; slow process, rushing will not achieve outputs</w:t>
            </w: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966FEC">
        <w:tc>
          <w:tcPr>
            <w:tcW w:w="11988" w:type="dxa"/>
            <w:gridSpan w:val="4"/>
          </w:tcPr>
          <w:p w:rsidR="00966FEC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2</w:t>
            </w:r>
            <w:r w:rsidR="00EF05E9">
              <w:rPr>
                <w:noProof w:val="0"/>
              </w:rPr>
              <w:t xml:space="preserve"> Integration local and scientific knowledge</w:t>
            </w:r>
          </w:p>
        </w:tc>
      </w:tr>
      <w:tr w:rsidR="00966FEC" w:rsidTr="00FC79E8">
        <w:tc>
          <w:tcPr>
            <w:tcW w:w="2988" w:type="dxa"/>
          </w:tcPr>
          <w:p w:rsidR="00966FEC" w:rsidRDefault="00C125A8">
            <w:pPr>
              <w:rPr>
                <w:noProof w:val="0"/>
              </w:rPr>
            </w:pPr>
            <w:r>
              <w:rPr>
                <w:noProof w:val="0"/>
              </w:rPr>
              <w:t>Report: happy with message, quibble some language, ‘imposing’; evidence needs strengthening; yes mix but beyond knowledge to practice; farmers need scientific input when change rapidly; agreed need more validation and cost-benefit analysis; include wider benefits for ecosystem</w:t>
            </w:r>
          </w:p>
        </w:tc>
        <w:tc>
          <w:tcPr>
            <w:tcW w:w="2970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966FEC" w:rsidRDefault="00966FEC">
            <w:pPr>
              <w:rPr>
                <w:noProof w:val="0"/>
              </w:rPr>
            </w:pPr>
          </w:p>
        </w:tc>
      </w:tr>
      <w:tr w:rsidR="00EF05E9" w:rsidTr="00FC79E8">
        <w:tc>
          <w:tcPr>
            <w:tcW w:w="2988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EF05E9" w:rsidRDefault="00EF05E9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EF05E9" w:rsidRDefault="00EF05E9">
            <w:pPr>
              <w:rPr>
                <w:noProof w:val="0"/>
              </w:rPr>
            </w:pPr>
          </w:p>
        </w:tc>
      </w:tr>
      <w:tr w:rsidR="00966FEC" w:rsidTr="00FC79E8">
        <w:tc>
          <w:tcPr>
            <w:tcW w:w="2988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966FEC" w:rsidRDefault="00966FEC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966FEC" w:rsidRDefault="00966FEC">
            <w:pPr>
              <w:rPr>
                <w:noProof w:val="0"/>
              </w:rPr>
            </w:pPr>
          </w:p>
        </w:tc>
      </w:tr>
      <w:tr w:rsidR="00495BBA">
        <w:tc>
          <w:tcPr>
            <w:tcW w:w="11988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3</w:t>
            </w:r>
            <w:r w:rsidR="00EF05E9">
              <w:rPr>
                <w:noProof w:val="0"/>
              </w:rPr>
              <w:t xml:space="preserve"> Facilitation learning processes</w:t>
            </w:r>
          </w:p>
        </w:tc>
      </w:tr>
      <w:tr w:rsidR="00495BBA" w:rsidTr="00FC79E8">
        <w:tc>
          <w:tcPr>
            <w:tcW w:w="2988" w:type="dxa"/>
          </w:tcPr>
          <w:p w:rsidR="00495BBA" w:rsidRDefault="00C125A8">
            <w:pPr>
              <w:rPr>
                <w:noProof w:val="0"/>
              </w:rPr>
            </w:pPr>
            <w:r>
              <w:rPr>
                <w:noProof w:val="0"/>
              </w:rPr>
              <w:t xml:space="preserve">Report: </w:t>
            </w:r>
            <w:r w:rsidR="00801F0F">
              <w:rPr>
                <w:noProof w:val="0"/>
              </w:rPr>
              <w:t xml:space="preserve">need indicators to support claim of changes IPs </w:t>
            </w:r>
            <w:proofErr w:type="spellStart"/>
            <w:r w:rsidR="00801F0F">
              <w:rPr>
                <w:noProof w:val="0"/>
              </w:rPr>
              <w:t>etc</w:t>
            </w:r>
            <w:proofErr w:type="spellEnd"/>
            <w:r w:rsidR="00801F0F">
              <w:rPr>
                <w:noProof w:val="0"/>
              </w:rPr>
              <w:t xml:space="preserve">; NBDC evidence still emerging on platforms </w:t>
            </w:r>
            <w:proofErr w:type="spellStart"/>
            <w:r w:rsidR="00801F0F">
              <w:rPr>
                <w:noProof w:val="0"/>
              </w:rPr>
              <w:t>etc</w:t>
            </w:r>
            <w:proofErr w:type="spellEnd"/>
            <w:r w:rsidR="00801F0F">
              <w:rPr>
                <w:noProof w:val="0"/>
              </w:rPr>
              <w:t xml:space="preserve">; EU project model (?); platforms should also be at community level linked upward; target AGP for scaling up IPs in its sites; national: IP merge with SLM national platform; </w:t>
            </w: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>
        <w:tc>
          <w:tcPr>
            <w:tcW w:w="11988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4</w:t>
            </w:r>
            <w:r w:rsidR="00EF05E9">
              <w:rPr>
                <w:noProof w:val="0"/>
              </w:rPr>
              <w:t xml:space="preserve"> Incentives for success</w:t>
            </w:r>
          </w:p>
        </w:tc>
      </w:tr>
      <w:tr w:rsidR="00495BBA" w:rsidTr="00FC79E8">
        <w:tc>
          <w:tcPr>
            <w:tcW w:w="2988" w:type="dxa"/>
          </w:tcPr>
          <w:p w:rsidR="00495BBA" w:rsidRDefault="007318CE">
            <w:pPr>
              <w:rPr>
                <w:noProof w:val="0"/>
              </w:rPr>
            </w:pPr>
            <w:r>
              <w:rPr>
                <w:noProof w:val="0"/>
              </w:rPr>
              <w:t xml:space="preserve">Report: go beyond DAs </w:t>
            </w:r>
            <w:proofErr w:type="spellStart"/>
            <w:r>
              <w:rPr>
                <w:noProof w:val="0"/>
              </w:rPr>
              <w:t>etc</w:t>
            </w:r>
            <w:proofErr w:type="spellEnd"/>
            <w:r>
              <w:rPr>
                <w:noProof w:val="0"/>
              </w:rPr>
              <w:t xml:space="preserve">; informal as well as formal incentives including non-cash; incentives </w:t>
            </w:r>
            <w:proofErr w:type="spellStart"/>
            <w:r>
              <w:rPr>
                <w:noProof w:val="0"/>
              </w:rPr>
              <w:t>vs</w:t>
            </w:r>
            <w:proofErr w:type="spellEnd"/>
            <w:r>
              <w:rPr>
                <w:noProof w:val="0"/>
              </w:rPr>
              <w:t xml:space="preserve"> benefits [return on activity] as an incentive; standards for evaluation needed; how make returns on investments visible when long term; </w:t>
            </w:r>
            <w:proofErr w:type="spellStart"/>
            <w:r>
              <w:rPr>
                <w:noProof w:val="0"/>
              </w:rPr>
              <w:t>individ</w:t>
            </w:r>
            <w:proofErr w:type="spellEnd"/>
            <w:r>
              <w:rPr>
                <w:noProof w:val="0"/>
              </w:rPr>
              <w:t xml:space="preserve"> </w:t>
            </w:r>
            <w:proofErr w:type="spellStart"/>
            <w:r>
              <w:rPr>
                <w:noProof w:val="0"/>
              </w:rPr>
              <w:t>vs</w:t>
            </w:r>
            <w:proofErr w:type="spellEnd"/>
            <w:r>
              <w:rPr>
                <w:noProof w:val="0"/>
              </w:rPr>
              <w:t xml:space="preserve"> collective incentives; also issue of disincentives, encouragement </w:t>
            </w:r>
            <w:proofErr w:type="spellStart"/>
            <w:r>
              <w:rPr>
                <w:noProof w:val="0"/>
              </w:rPr>
              <w:t>vs</w:t>
            </w:r>
            <w:proofErr w:type="spellEnd"/>
            <w:r>
              <w:rPr>
                <w:noProof w:val="0"/>
              </w:rPr>
              <w:t xml:space="preserve"> discouragement: enabling </w:t>
            </w:r>
            <w:r>
              <w:rPr>
                <w:noProof w:val="0"/>
              </w:rPr>
              <w:lastRenderedPageBreak/>
              <w:t>environment; incentives for innovation as well as success</w:t>
            </w: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>
        <w:tc>
          <w:tcPr>
            <w:tcW w:w="11988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5</w:t>
            </w:r>
            <w:r w:rsidR="00EF05E9">
              <w:rPr>
                <w:noProof w:val="0"/>
              </w:rPr>
              <w:t xml:space="preserve"> Strengthening human resource capacities</w:t>
            </w:r>
          </w:p>
        </w:tc>
      </w:tr>
      <w:tr w:rsidR="00495BBA" w:rsidTr="00FC79E8">
        <w:tc>
          <w:tcPr>
            <w:tcW w:w="2988" w:type="dxa"/>
          </w:tcPr>
          <w:p w:rsidR="00495BBA" w:rsidRPr="009449B7" w:rsidRDefault="009449B7">
            <w:pPr>
              <w:rPr>
                <w:noProof w:val="0"/>
                <w:sz w:val="20"/>
                <w:szCs w:val="20"/>
              </w:rPr>
            </w:pPr>
            <w:r w:rsidRPr="009449B7">
              <w:rPr>
                <w:sz w:val="20"/>
                <w:szCs w:val="20"/>
              </w:rPr>
              <w:t>Harare Research Institute: Technical people, long and continuing short term training in skills. Staff turnover issue very problem: environment not conducive--salaries, incentives (not just</w:t>
            </w:r>
            <w:r w:rsidR="00335CCC">
              <w:rPr>
                <w:sz w:val="20"/>
                <w:szCs w:val="20"/>
              </w:rPr>
              <w:t xml:space="preserve"> </w:t>
            </w:r>
            <w:r w:rsidRPr="009449B7">
              <w:rPr>
                <w:sz w:val="20"/>
                <w:szCs w:val="20"/>
              </w:rPr>
              <w:t>$, but also benefits for housing, children, small expenses cell phone assistance), no internet connection. Applies to DAs etc too—motor bikes, the same issues are beyond research</w:t>
            </w:r>
          </w:p>
        </w:tc>
        <w:tc>
          <w:tcPr>
            <w:tcW w:w="2970" w:type="dxa"/>
          </w:tcPr>
          <w:p w:rsidR="00015504" w:rsidRDefault="00015504">
            <w:pPr>
              <w:rPr>
                <w:noProof w:val="0"/>
              </w:rPr>
            </w:pPr>
            <w:r>
              <w:rPr>
                <w:noProof w:val="0"/>
              </w:rPr>
              <w:t xml:space="preserve">Harare &amp; </w:t>
            </w:r>
            <w:proofErr w:type="spellStart"/>
            <w:r>
              <w:rPr>
                <w:noProof w:val="0"/>
              </w:rPr>
              <w:t>Amhara</w:t>
            </w:r>
            <w:proofErr w:type="spellEnd"/>
            <w:r>
              <w:rPr>
                <w:noProof w:val="0"/>
              </w:rPr>
              <w:t xml:space="preserve"> asked IWMI to assist on project on sustainability of irrigation &amp; expansion</w:t>
            </w:r>
            <w:r w:rsidR="008443C8">
              <w:rPr>
                <w:noProof w:val="0"/>
              </w:rPr>
              <w:t xml:space="preserve"> (Nile I&amp;D Project); considering sending people to India</w:t>
            </w:r>
          </w:p>
          <w:p w:rsidR="00495BBA" w:rsidRDefault="00015504">
            <w:pPr>
              <w:rPr>
                <w:noProof w:val="0"/>
              </w:rPr>
            </w:pPr>
            <w:r>
              <w:rPr>
                <w:noProof w:val="0"/>
              </w:rPr>
              <w:t>IWMI has requests from Ministry for short term courses; RBAs training in modeling response to request</w:t>
            </w:r>
          </w:p>
          <w:p w:rsidR="00015504" w:rsidRDefault="00015504">
            <w:pPr>
              <w:rPr>
                <w:noProof w:val="0"/>
              </w:rPr>
            </w:pPr>
            <w:r>
              <w:rPr>
                <w:noProof w:val="0"/>
              </w:rPr>
              <w:t>MWE request on GIS, use of GPS, research methodologies</w:t>
            </w:r>
          </w:p>
          <w:p w:rsidR="00015504" w:rsidRDefault="00015504">
            <w:pPr>
              <w:rPr>
                <w:noProof w:val="0"/>
              </w:rPr>
            </w:pPr>
            <w:r>
              <w:rPr>
                <w:noProof w:val="0"/>
              </w:rPr>
              <w:t>USAID request on irrigation in SSA</w:t>
            </w:r>
          </w:p>
          <w:p w:rsidR="00015504" w:rsidRDefault="00015504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E14566">
            <w:pPr>
              <w:rPr>
                <w:noProof w:val="0"/>
              </w:rPr>
            </w:pPr>
            <w:r>
              <w:rPr>
                <w:noProof w:val="0"/>
              </w:rPr>
              <w:t>University Workshop website has curricula [but downloading problem]</w:t>
            </w:r>
          </w:p>
          <w:p w:rsidR="00E14566" w:rsidRDefault="00E14566">
            <w:pPr>
              <w:rPr>
                <w:noProof w:val="0"/>
              </w:rPr>
            </w:pPr>
            <w:r>
              <w:rPr>
                <w:noProof w:val="0"/>
              </w:rPr>
              <w:t>FAO has a lot of resources but need internet.</w:t>
            </w:r>
          </w:p>
          <w:p w:rsidR="00E14566" w:rsidRDefault="00E14566">
            <w:pPr>
              <w:rPr>
                <w:noProof w:val="0"/>
              </w:rPr>
            </w:pPr>
            <w:r>
              <w:rPr>
                <w:noProof w:val="0"/>
              </w:rPr>
              <w:t xml:space="preserve">INFO MUST BE DISTRIBUTED IN APPROPRIATE FORMATS, </w:t>
            </w:r>
            <w:proofErr w:type="spellStart"/>
            <w:r>
              <w:rPr>
                <w:noProof w:val="0"/>
              </w:rPr>
              <w:t>eg</w:t>
            </w:r>
            <w:proofErr w:type="spellEnd"/>
            <w:r>
              <w:rPr>
                <w:noProof w:val="0"/>
              </w:rPr>
              <w:t xml:space="preserve"> CDs, which can be copied.</w:t>
            </w:r>
            <w:r w:rsidR="00B70163">
              <w:rPr>
                <w:noProof w:val="0"/>
              </w:rPr>
              <w:t xml:space="preserve"> The follow up to see how used.</w:t>
            </w:r>
            <w:r>
              <w:rPr>
                <w:noProof w:val="0"/>
              </w:rPr>
              <w:t xml:space="preserve">  Overdependence on internet.</w:t>
            </w:r>
          </w:p>
          <w:p w:rsidR="000B3085" w:rsidRDefault="000B3085">
            <w:pPr>
              <w:rPr>
                <w:noProof w:val="0"/>
              </w:rPr>
            </w:pPr>
            <w:r>
              <w:rPr>
                <w:noProof w:val="0"/>
              </w:rPr>
              <w:t>Need to link tools and those who need them—can request.</w:t>
            </w:r>
          </w:p>
          <w:p w:rsidR="00FC79E8" w:rsidRDefault="00FC79E8">
            <w:pPr>
              <w:rPr>
                <w:noProof w:val="0"/>
              </w:rPr>
            </w:pPr>
            <w:r>
              <w:rPr>
                <w:noProof w:val="0"/>
              </w:rPr>
              <w:t>Also issue of training people to use these at all levels.</w:t>
            </w:r>
          </w:p>
          <w:p w:rsidR="00FC79E8" w:rsidRDefault="00FC79E8">
            <w:pPr>
              <w:rPr>
                <w:noProof w:val="0"/>
              </w:rPr>
            </w:pPr>
            <w:proofErr w:type="spellStart"/>
            <w:r>
              <w:rPr>
                <w:noProof w:val="0"/>
              </w:rPr>
              <w:t>Massification</w:t>
            </w:r>
            <w:proofErr w:type="spellEnd"/>
            <w:r>
              <w:rPr>
                <w:noProof w:val="0"/>
              </w:rPr>
              <w:t xml:space="preserve"> has led to lower quality of outputs </w:t>
            </w:r>
            <w:proofErr w:type="spellStart"/>
            <w:r>
              <w:rPr>
                <w:noProof w:val="0"/>
              </w:rPr>
              <w:t>eg</w:t>
            </w:r>
            <w:proofErr w:type="spellEnd"/>
            <w:r>
              <w:rPr>
                <w:noProof w:val="0"/>
              </w:rPr>
              <w:t xml:space="preserve"> universities; so need to </w:t>
            </w:r>
            <w:r>
              <w:rPr>
                <w:noProof w:val="0"/>
              </w:rPr>
              <w:lastRenderedPageBreak/>
              <w:t>follow up to build capacity</w:t>
            </w:r>
            <w:r w:rsidR="00657ABC">
              <w:rPr>
                <w:noProof w:val="0"/>
              </w:rPr>
              <w:t xml:space="preserve">, training, orienting to task (induction), but hiring institutions not ready to do this [reflects on education system as well] </w:t>
            </w:r>
          </w:p>
          <w:p w:rsidR="00B70163" w:rsidRDefault="00B70163">
            <w:pPr>
              <w:rPr>
                <w:noProof w:val="0"/>
              </w:rPr>
            </w:pPr>
            <w:r>
              <w:rPr>
                <w:noProof w:val="0"/>
              </w:rPr>
              <w:t>[Need to do a proper inventory]</w:t>
            </w:r>
          </w:p>
        </w:tc>
        <w:tc>
          <w:tcPr>
            <w:tcW w:w="3375" w:type="dxa"/>
          </w:tcPr>
          <w:p w:rsidR="00495BBA" w:rsidRDefault="00E3428A">
            <w:pPr>
              <w:rPr>
                <w:noProof w:val="0"/>
              </w:rPr>
            </w:pPr>
            <w:r>
              <w:rPr>
                <w:noProof w:val="0"/>
              </w:rPr>
              <w:lastRenderedPageBreak/>
              <w:t>Harare funds from regional government; S&amp;T is given lower priority compared to other sectors, so few resources come to research; suggestion it ought to be a national issue.</w:t>
            </w:r>
            <w:r w:rsidR="00335CCC">
              <w:rPr>
                <w:noProof w:val="0"/>
              </w:rPr>
              <w:t xml:space="preserve">  Struggling to create a council at national level on this.</w:t>
            </w:r>
          </w:p>
          <w:p w:rsidR="00E51EAF" w:rsidRDefault="00335CCC">
            <w:pPr>
              <w:rPr>
                <w:noProof w:val="0"/>
              </w:rPr>
            </w:pPr>
            <w:r>
              <w:rPr>
                <w:noProof w:val="0"/>
              </w:rPr>
              <w:t xml:space="preserve">Influence donors on this, get them to finance research system </w:t>
            </w:r>
          </w:p>
          <w:p w:rsidR="00335CCC" w:rsidRDefault="00335CCC">
            <w:pPr>
              <w:rPr>
                <w:noProof w:val="0"/>
              </w:rPr>
            </w:pPr>
            <w:r>
              <w:rPr>
                <w:noProof w:val="0"/>
              </w:rPr>
              <w:t>“knowledge-based development”</w:t>
            </w:r>
          </w:p>
          <w:p w:rsidR="00E51EAF" w:rsidRDefault="00E51EAF">
            <w:pPr>
              <w:rPr>
                <w:noProof w:val="0"/>
              </w:rPr>
            </w:pPr>
            <w:r>
              <w:rPr>
                <w:noProof w:val="0"/>
              </w:rPr>
              <w:t>High level policy makers target</w:t>
            </w:r>
          </w:p>
          <w:p w:rsidR="00335CCC" w:rsidRDefault="00335CCC">
            <w:pPr>
              <w:rPr>
                <w:noProof w:val="0"/>
              </w:rPr>
            </w:pPr>
            <w:r>
              <w:rPr>
                <w:noProof w:val="0"/>
              </w:rPr>
              <w:t>Low quality research therefore cannot deliver, therefore not prioritized.</w:t>
            </w:r>
          </w:p>
          <w:p w:rsidR="00335CCC" w:rsidRDefault="00335CCC">
            <w:pPr>
              <w:rPr>
                <w:noProof w:val="0"/>
              </w:rPr>
            </w:pPr>
            <w:r>
              <w:rPr>
                <w:noProof w:val="0"/>
              </w:rPr>
              <w:t xml:space="preserve">Need to link infrastructure investments </w:t>
            </w:r>
            <w:proofErr w:type="spellStart"/>
            <w:r>
              <w:rPr>
                <w:noProof w:val="0"/>
              </w:rPr>
              <w:t>eg</w:t>
            </w:r>
            <w:proofErr w:type="spellEnd"/>
            <w:r>
              <w:rPr>
                <w:noProof w:val="0"/>
              </w:rPr>
              <w:t xml:space="preserve"> irrigation &amp; knowledge. Suggests support program for this.</w:t>
            </w:r>
          </w:p>
          <w:p w:rsidR="00335CCC" w:rsidRDefault="00335CCC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Pr="00015504" w:rsidRDefault="00015504">
            <w:pPr>
              <w:rPr>
                <w:noProof w:val="0"/>
                <w:sz w:val="20"/>
                <w:szCs w:val="20"/>
                <w:u w:val="single"/>
              </w:rPr>
            </w:pPr>
            <w:r>
              <w:rPr>
                <w:noProof w:val="0"/>
                <w:sz w:val="20"/>
                <w:szCs w:val="20"/>
              </w:rPr>
              <w:lastRenderedPageBreak/>
              <w:t>EWRI</w:t>
            </w:r>
            <w:r w:rsidR="009449B7">
              <w:rPr>
                <w:noProof w:val="0"/>
                <w:sz w:val="20"/>
                <w:szCs w:val="20"/>
              </w:rPr>
              <w:t xml:space="preserve">-need for specific training </w:t>
            </w:r>
            <w:proofErr w:type="spellStart"/>
            <w:r w:rsidR="009449B7">
              <w:rPr>
                <w:noProof w:val="0"/>
                <w:sz w:val="20"/>
                <w:szCs w:val="20"/>
              </w:rPr>
              <w:t>eg</w:t>
            </w:r>
            <w:proofErr w:type="spellEnd"/>
            <w:r w:rsidR="009449B7">
              <w:rPr>
                <w:noProof w:val="0"/>
                <w:sz w:val="20"/>
                <w:szCs w:val="20"/>
              </w:rPr>
              <w:t xml:space="preserve"> GIS to implement planned research project; regional people do not have this opportunity</w:t>
            </w:r>
            <w:r>
              <w:rPr>
                <w:noProof w:val="0"/>
                <w:sz w:val="20"/>
                <w:szCs w:val="20"/>
              </w:rPr>
              <w:t xml:space="preserve">. IWMI can provide advisory, supervisory support. Emphasis short term training for specific problems. </w:t>
            </w:r>
          </w:p>
        </w:tc>
        <w:tc>
          <w:tcPr>
            <w:tcW w:w="2970" w:type="dxa"/>
          </w:tcPr>
          <w:p w:rsidR="00495BBA" w:rsidRDefault="00E14566">
            <w:pPr>
              <w:rPr>
                <w:noProof w:val="0"/>
              </w:rPr>
            </w:pPr>
            <w:r>
              <w:rPr>
                <w:noProof w:val="0"/>
              </w:rPr>
              <w:t xml:space="preserve">Lessons from Nile to transfer to other areas—request for help </w:t>
            </w:r>
            <w:proofErr w:type="spellStart"/>
            <w:r>
              <w:rPr>
                <w:noProof w:val="0"/>
              </w:rPr>
              <w:t>eg</w:t>
            </w:r>
            <w:proofErr w:type="spellEnd"/>
            <w:r>
              <w:rPr>
                <w:noProof w:val="0"/>
              </w:rPr>
              <w:t xml:space="preserve"> on flooding</w:t>
            </w:r>
          </w:p>
          <w:p w:rsidR="00E14566" w:rsidRDefault="00E14566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C37B1C">
            <w:pPr>
              <w:rPr>
                <w:noProof w:val="0"/>
              </w:rPr>
            </w:pPr>
            <w:r>
              <w:rPr>
                <w:noProof w:val="0"/>
              </w:rPr>
              <w:t>Comparative advantage of IWMI? Diverse needs, so need to prioritize &amp; focus; identify needs then match with sources of help</w:t>
            </w: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Pr="009449B7" w:rsidRDefault="00E14566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Gap on integrating biophysical, socio-econ stuff</w:t>
            </w: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015504" w:rsidTr="00FC79E8">
        <w:tc>
          <w:tcPr>
            <w:tcW w:w="2988" w:type="dxa"/>
          </w:tcPr>
          <w:p w:rsidR="00015504" w:rsidRDefault="00657ABC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SL-Where are biggest bottlenecks</w:t>
            </w:r>
            <w:proofErr w:type="gramStart"/>
            <w:r>
              <w:rPr>
                <w:noProof w:val="0"/>
                <w:sz w:val="20"/>
                <w:szCs w:val="20"/>
              </w:rPr>
              <w:t>?[</w:t>
            </w:r>
            <w:proofErr w:type="spellStart"/>
            <w:proofErr w:type="gramEnd"/>
            <w:r>
              <w:rPr>
                <w:noProof w:val="0"/>
                <w:sz w:val="20"/>
                <w:szCs w:val="20"/>
              </w:rPr>
              <w:t>ie</w:t>
            </w:r>
            <w:proofErr w:type="spellEnd"/>
            <w:r>
              <w:rPr>
                <w:noProof w:val="0"/>
                <w:sz w:val="20"/>
                <w:szCs w:val="20"/>
              </w:rPr>
              <w:t>, whose capacity &amp; what kind] Do we know enough to say what will be useful?</w:t>
            </w:r>
          </w:p>
          <w:p w:rsidR="00657ABC" w:rsidRPr="009449B7" w:rsidRDefault="00E3428A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Individual incentives issue is critical. Includes land and water security.</w:t>
            </w:r>
          </w:p>
        </w:tc>
        <w:tc>
          <w:tcPr>
            <w:tcW w:w="2970" w:type="dxa"/>
          </w:tcPr>
          <w:p w:rsidR="00015504" w:rsidRDefault="00E3428A">
            <w:pPr>
              <w:rPr>
                <w:noProof w:val="0"/>
              </w:rPr>
            </w:pPr>
            <w:r>
              <w:rPr>
                <w:noProof w:val="0"/>
              </w:rPr>
              <w:t>Where are opportunities?</w:t>
            </w:r>
          </w:p>
          <w:p w:rsidR="00E3428A" w:rsidRDefault="00E3428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015504" w:rsidRDefault="00BE647E">
            <w:pPr>
              <w:rPr>
                <w:noProof w:val="0"/>
              </w:rPr>
            </w:pPr>
            <w:r>
              <w:rPr>
                <w:noProof w:val="0"/>
              </w:rPr>
              <w:t xml:space="preserve">Issue of </w:t>
            </w:r>
            <w:r w:rsidRPr="006807F3">
              <w:rPr>
                <w:noProof w:val="0"/>
                <w:u w:val="single"/>
              </w:rPr>
              <w:t xml:space="preserve">commitment </w:t>
            </w:r>
            <w:r>
              <w:rPr>
                <w:noProof w:val="0"/>
              </w:rPr>
              <w:t xml:space="preserve">of people to development, which is additional to training which </w:t>
            </w:r>
            <w:proofErr w:type="gramStart"/>
            <w:r>
              <w:rPr>
                <w:noProof w:val="0"/>
              </w:rPr>
              <w:t>itself</w:t>
            </w:r>
            <w:proofErr w:type="gramEnd"/>
            <w:r>
              <w:rPr>
                <w:noProof w:val="0"/>
              </w:rPr>
              <w:t xml:space="preserve"> is not sufficient. [not usually a career that the young people choose]</w:t>
            </w:r>
          </w:p>
          <w:p w:rsidR="006807F3" w:rsidRDefault="006807F3">
            <w:pPr>
              <w:rPr>
                <w:noProof w:val="0"/>
              </w:rPr>
            </w:pPr>
            <w:r>
              <w:rPr>
                <w:noProof w:val="0"/>
              </w:rPr>
              <w:t xml:space="preserve">Incentives to upgrade skills, career path may help. Agree it is important </w:t>
            </w:r>
            <w:r>
              <w:rPr>
                <w:noProof w:val="0"/>
              </w:rPr>
              <w:lastRenderedPageBreak/>
              <w:t>and needs to be nurtured</w:t>
            </w:r>
            <w:r w:rsidR="00565AA6">
              <w:rPr>
                <w:noProof w:val="0"/>
              </w:rPr>
              <w:t>—applies to all sides</w:t>
            </w:r>
            <w:bookmarkStart w:id="0" w:name="_GoBack"/>
            <w:bookmarkEnd w:id="0"/>
          </w:p>
        </w:tc>
        <w:tc>
          <w:tcPr>
            <w:tcW w:w="3375" w:type="dxa"/>
          </w:tcPr>
          <w:p w:rsidR="00015504" w:rsidRDefault="00015504">
            <w:pPr>
              <w:rPr>
                <w:noProof w:val="0"/>
              </w:rPr>
            </w:pPr>
          </w:p>
        </w:tc>
      </w:tr>
      <w:tr w:rsidR="00015504" w:rsidTr="00FC79E8">
        <w:tc>
          <w:tcPr>
            <w:tcW w:w="2988" w:type="dxa"/>
          </w:tcPr>
          <w:p w:rsidR="00015504" w:rsidRDefault="00750A14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lastRenderedPageBreak/>
              <w:t>Need training needs assessment as basis; &amp; as part of this identify where institutions get support now.</w:t>
            </w:r>
            <w:r w:rsidR="004D1EDB">
              <w:rPr>
                <w:noProof w:val="0"/>
                <w:sz w:val="20"/>
                <w:szCs w:val="20"/>
              </w:rPr>
              <w:t xml:space="preserve"> Endorsed as next step by </w:t>
            </w:r>
            <w:proofErr w:type="spellStart"/>
            <w:r w:rsidR="00C37B1C">
              <w:rPr>
                <w:noProof w:val="0"/>
                <w:sz w:val="20"/>
                <w:szCs w:val="20"/>
              </w:rPr>
              <w:t>Degene</w:t>
            </w:r>
            <w:proofErr w:type="spellEnd"/>
            <w:r w:rsidR="00C37B1C">
              <w:rPr>
                <w:noProof w:val="0"/>
                <w:sz w:val="20"/>
                <w:szCs w:val="20"/>
              </w:rPr>
              <w:t>, including institutional, identify key gaps &amp; what to do.</w:t>
            </w:r>
          </w:p>
          <w:p w:rsidR="00FA6365" w:rsidRDefault="00FA6365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>High staff turnover of trainers a big issue [incentives not alone, as people aspire to go higher. Therefor if develop training packages, modules that can be used by next person].</w:t>
            </w:r>
          </w:p>
          <w:p w:rsidR="00FA6365" w:rsidRPr="009449B7" w:rsidRDefault="00FA6365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 xml:space="preserve">CB must focus on actual </w:t>
            </w:r>
            <w:proofErr w:type="gramStart"/>
            <w:r>
              <w:rPr>
                <w:noProof w:val="0"/>
                <w:sz w:val="20"/>
                <w:szCs w:val="20"/>
              </w:rPr>
              <w:t>problem,</w:t>
            </w:r>
            <w:proofErr w:type="gramEnd"/>
            <w:r>
              <w:rPr>
                <w:noProof w:val="0"/>
                <w:sz w:val="20"/>
                <w:szCs w:val="20"/>
              </w:rPr>
              <w:t xml:space="preserve"> target group is farmers, so priority needs to be </w:t>
            </w:r>
            <w:r w:rsidR="00953738">
              <w:rPr>
                <w:noProof w:val="0"/>
                <w:sz w:val="20"/>
                <w:szCs w:val="20"/>
              </w:rPr>
              <w:t>given on this area.</w:t>
            </w:r>
          </w:p>
        </w:tc>
        <w:tc>
          <w:tcPr>
            <w:tcW w:w="2970" w:type="dxa"/>
          </w:tcPr>
          <w:p w:rsidR="00015504" w:rsidRDefault="00750A14">
            <w:pPr>
              <w:rPr>
                <w:noProof w:val="0"/>
              </w:rPr>
            </w:pPr>
            <w:r>
              <w:rPr>
                <w:noProof w:val="0"/>
              </w:rPr>
              <w:t>Suggestion—start with expert meeting on this</w:t>
            </w:r>
            <w:r w:rsidR="00C37B1C">
              <w:rPr>
                <w:noProof w:val="0"/>
              </w:rPr>
              <w:t>.</w:t>
            </w:r>
          </w:p>
          <w:p w:rsidR="00FA6365" w:rsidRDefault="00FA6365">
            <w:pPr>
              <w:rPr>
                <w:noProof w:val="0"/>
              </w:rPr>
            </w:pPr>
            <w:proofErr w:type="spellStart"/>
            <w:r>
              <w:rPr>
                <w:noProof w:val="0"/>
              </w:rPr>
              <w:t>Degenge</w:t>
            </w:r>
            <w:proofErr w:type="spellEnd"/>
            <w:r>
              <w:rPr>
                <w:noProof w:val="0"/>
              </w:rPr>
              <w:t xml:space="preserve"> sees grassroots as critical area for CB, including trainers who work with them; then move up. Institutionally lower level bureaus of agriculture </w:t>
            </w:r>
            <w:proofErr w:type="spellStart"/>
            <w:r>
              <w:rPr>
                <w:noProof w:val="0"/>
              </w:rPr>
              <w:t>woreda</w:t>
            </w:r>
            <w:proofErr w:type="spellEnd"/>
            <w:r>
              <w:rPr>
                <w:noProof w:val="0"/>
              </w:rPr>
              <w:t>, especially, need CB, they have poor access to knowledge, &amp; have little capacity to communicate scientific to practical knowledge [gaps in training modules, how to communicate with communities]</w:t>
            </w:r>
          </w:p>
        </w:tc>
        <w:tc>
          <w:tcPr>
            <w:tcW w:w="2655" w:type="dxa"/>
          </w:tcPr>
          <w:p w:rsidR="00015504" w:rsidRDefault="00FA6365">
            <w:pPr>
              <w:rPr>
                <w:noProof w:val="0"/>
              </w:rPr>
            </w:pPr>
            <w:r>
              <w:rPr>
                <w:noProof w:val="0"/>
              </w:rPr>
              <w:t>Needs assessment for all target groups</w:t>
            </w:r>
          </w:p>
        </w:tc>
        <w:tc>
          <w:tcPr>
            <w:tcW w:w="3375" w:type="dxa"/>
          </w:tcPr>
          <w:p w:rsidR="00015504" w:rsidRDefault="00D96233">
            <w:pPr>
              <w:rPr>
                <w:noProof w:val="0"/>
              </w:rPr>
            </w:pPr>
            <w:r>
              <w:rPr>
                <w:noProof w:val="0"/>
              </w:rPr>
              <w:t xml:space="preserve">Need to find </w:t>
            </w:r>
            <w:r w:rsidRPr="00FA6365">
              <w:rPr>
                <w:noProof w:val="0"/>
                <w:u w:val="single"/>
              </w:rPr>
              <w:t>resources</w:t>
            </w:r>
            <w:r>
              <w:rPr>
                <w:noProof w:val="0"/>
              </w:rPr>
              <w:t xml:space="preserve"> to do this, outsource to consultants, then joint workshop on their report</w:t>
            </w:r>
            <w:r w:rsidR="00FA6365">
              <w:rPr>
                <w:noProof w:val="0"/>
              </w:rPr>
              <w:t>. Once agree on concept, then can find resources &amp; get consultants</w:t>
            </w:r>
          </w:p>
          <w:p w:rsidR="00FA6365" w:rsidRDefault="00FA6365">
            <w:pPr>
              <w:rPr>
                <w:noProof w:val="0"/>
              </w:rPr>
            </w:pPr>
            <w:r>
              <w:rPr>
                <w:noProof w:val="0"/>
              </w:rPr>
              <w:t>Evidence-based, ownership needed [</w:t>
            </w:r>
            <w:proofErr w:type="spellStart"/>
            <w:r>
              <w:rPr>
                <w:noProof w:val="0"/>
              </w:rPr>
              <w:t>Ato</w:t>
            </w:r>
            <w:proofErr w:type="spellEnd"/>
            <w:r>
              <w:rPr>
                <w:noProof w:val="0"/>
              </w:rPr>
              <w:t xml:space="preserve"> Seleshi]</w:t>
            </w:r>
          </w:p>
        </w:tc>
      </w:tr>
      <w:tr w:rsidR="00015504" w:rsidTr="00FC79E8">
        <w:tc>
          <w:tcPr>
            <w:tcW w:w="2988" w:type="dxa"/>
          </w:tcPr>
          <w:p w:rsidR="00015504" w:rsidRPr="009449B7" w:rsidRDefault="00750A14" w:rsidP="00750A14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 xml:space="preserve">SL asked what is high priority for this among </w:t>
            </w:r>
            <w:proofErr w:type="gramStart"/>
            <w:r>
              <w:rPr>
                <w:noProof w:val="0"/>
                <w:sz w:val="20"/>
                <w:szCs w:val="20"/>
              </w:rPr>
              <w:t>messages?</w:t>
            </w:r>
            <w:proofErr w:type="gramEnd"/>
          </w:p>
        </w:tc>
        <w:tc>
          <w:tcPr>
            <w:tcW w:w="2970" w:type="dxa"/>
          </w:tcPr>
          <w:p w:rsidR="00015504" w:rsidRDefault="00750A14">
            <w:pPr>
              <w:rPr>
                <w:noProof w:val="0"/>
              </w:rPr>
            </w:pPr>
            <w:r>
              <w:rPr>
                <w:noProof w:val="0"/>
              </w:rPr>
              <w:t>Groups places it as top priority</w:t>
            </w:r>
          </w:p>
        </w:tc>
        <w:tc>
          <w:tcPr>
            <w:tcW w:w="2655" w:type="dxa"/>
          </w:tcPr>
          <w:p w:rsidR="00015504" w:rsidRDefault="00750A14">
            <w:pPr>
              <w:rPr>
                <w:noProof w:val="0"/>
              </w:rPr>
            </w:pPr>
            <w:r>
              <w:rPr>
                <w:noProof w:val="0"/>
              </w:rPr>
              <w:t xml:space="preserve">SL idea—more </w:t>
            </w:r>
            <w:proofErr w:type="spellStart"/>
            <w:r>
              <w:rPr>
                <w:noProof w:val="0"/>
              </w:rPr>
              <w:t>secondments</w:t>
            </w:r>
            <w:proofErr w:type="spellEnd"/>
            <w:r>
              <w:rPr>
                <w:noProof w:val="0"/>
              </w:rPr>
              <w:t xml:space="preserve"> from local institutions idea? Response: ATA proposes this already. Endorsed.</w:t>
            </w:r>
          </w:p>
        </w:tc>
        <w:tc>
          <w:tcPr>
            <w:tcW w:w="3375" w:type="dxa"/>
          </w:tcPr>
          <w:p w:rsidR="00015504" w:rsidRDefault="00015504">
            <w:pPr>
              <w:rPr>
                <w:noProof w:val="0"/>
              </w:rPr>
            </w:pPr>
          </w:p>
        </w:tc>
      </w:tr>
      <w:tr w:rsidR="00C37B1C" w:rsidTr="00FC79E8">
        <w:tc>
          <w:tcPr>
            <w:tcW w:w="2988" w:type="dxa"/>
          </w:tcPr>
          <w:p w:rsidR="00C37B1C" w:rsidRDefault="00C37B1C" w:rsidP="00750A14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t xml:space="preserve">Build community capacities thru training, </w:t>
            </w:r>
            <w:proofErr w:type="spellStart"/>
            <w:r>
              <w:rPr>
                <w:noProof w:val="0"/>
                <w:sz w:val="20"/>
                <w:szCs w:val="20"/>
              </w:rPr>
              <w:t>eg</w:t>
            </w:r>
            <w:proofErr w:type="spellEnd"/>
            <w:r>
              <w:rPr>
                <w:noProof w:val="0"/>
                <w:sz w:val="20"/>
                <w:szCs w:val="20"/>
              </w:rPr>
              <w:t xml:space="preserve">, forest management; assessments need to be </w:t>
            </w:r>
            <w:r>
              <w:rPr>
                <w:noProof w:val="0"/>
                <w:sz w:val="20"/>
                <w:szCs w:val="20"/>
              </w:rPr>
              <w:lastRenderedPageBreak/>
              <w:t>periodically and revise</w:t>
            </w:r>
          </w:p>
        </w:tc>
        <w:tc>
          <w:tcPr>
            <w:tcW w:w="2970" w:type="dxa"/>
          </w:tcPr>
          <w:p w:rsidR="00C37B1C" w:rsidRDefault="00C37B1C">
            <w:pPr>
              <w:rPr>
                <w:noProof w:val="0"/>
              </w:rPr>
            </w:pPr>
            <w:r>
              <w:rPr>
                <w:noProof w:val="0"/>
              </w:rPr>
              <w:lastRenderedPageBreak/>
              <w:t xml:space="preserve">Strengthen capacity of trainers which is professional; Das also need to be trained in </w:t>
            </w:r>
            <w:r>
              <w:rPr>
                <w:noProof w:val="0"/>
              </w:rPr>
              <w:lastRenderedPageBreak/>
              <w:t>practical training, not just theory. Emphasis on practical training</w:t>
            </w:r>
          </w:p>
        </w:tc>
        <w:tc>
          <w:tcPr>
            <w:tcW w:w="2655" w:type="dxa"/>
          </w:tcPr>
          <w:p w:rsidR="00C37B1C" w:rsidRDefault="00C37B1C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C37B1C" w:rsidRDefault="00C37B1C">
            <w:pPr>
              <w:rPr>
                <w:noProof w:val="0"/>
              </w:rPr>
            </w:pPr>
          </w:p>
        </w:tc>
      </w:tr>
      <w:tr w:rsidR="00C37B1C" w:rsidTr="00FC79E8">
        <w:tc>
          <w:tcPr>
            <w:tcW w:w="2988" w:type="dxa"/>
          </w:tcPr>
          <w:p w:rsidR="00C37B1C" w:rsidRDefault="00C37B1C" w:rsidP="00750A14">
            <w:pPr>
              <w:rPr>
                <w:noProof w:val="0"/>
                <w:sz w:val="20"/>
                <w:szCs w:val="20"/>
              </w:rPr>
            </w:pPr>
            <w:r>
              <w:rPr>
                <w:noProof w:val="0"/>
                <w:sz w:val="20"/>
                <w:szCs w:val="20"/>
              </w:rPr>
              <w:lastRenderedPageBreak/>
              <w:t>CB as HR &amp; other is materials—office, equipment, etc.; should be done before implementation</w:t>
            </w:r>
          </w:p>
        </w:tc>
        <w:tc>
          <w:tcPr>
            <w:tcW w:w="2970" w:type="dxa"/>
          </w:tcPr>
          <w:p w:rsidR="00C37B1C" w:rsidRDefault="00C37B1C">
            <w:pPr>
              <w:rPr>
                <w:noProof w:val="0"/>
              </w:rPr>
            </w:pPr>
            <w:r>
              <w:rPr>
                <w:noProof w:val="0"/>
              </w:rPr>
              <w:t>Training is incremental, building on earlier training over time.</w:t>
            </w:r>
          </w:p>
          <w:p w:rsidR="00C37B1C" w:rsidRDefault="00C37B1C">
            <w:pPr>
              <w:rPr>
                <w:noProof w:val="0"/>
              </w:rPr>
            </w:pPr>
            <w:r>
              <w:rPr>
                <w:noProof w:val="0"/>
              </w:rPr>
              <w:t xml:space="preserve">Targeting: very critical in terms of matching relevance &amp; target; </w:t>
            </w:r>
            <w:proofErr w:type="spellStart"/>
            <w:r>
              <w:rPr>
                <w:noProof w:val="0"/>
              </w:rPr>
              <w:t>eg</w:t>
            </w:r>
            <w:proofErr w:type="spellEnd"/>
            <w:r>
              <w:rPr>
                <w:noProof w:val="0"/>
              </w:rPr>
              <w:t xml:space="preserve"> recognize differences among farmers and different methods, training materials needed.</w:t>
            </w:r>
          </w:p>
        </w:tc>
        <w:tc>
          <w:tcPr>
            <w:tcW w:w="2655" w:type="dxa"/>
          </w:tcPr>
          <w:p w:rsidR="00C37B1C" w:rsidRDefault="00C37B1C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C37B1C" w:rsidRDefault="00C37B1C">
            <w:pPr>
              <w:rPr>
                <w:noProof w:val="0"/>
              </w:rPr>
            </w:pPr>
          </w:p>
        </w:tc>
      </w:tr>
      <w:tr w:rsidR="00495BBA">
        <w:tc>
          <w:tcPr>
            <w:tcW w:w="11988" w:type="dxa"/>
            <w:gridSpan w:val="4"/>
          </w:tcPr>
          <w:p w:rsidR="00495BBA" w:rsidRDefault="00495BBA">
            <w:pPr>
              <w:rPr>
                <w:noProof w:val="0"/>
              </w:rPr>
            </w:pPr>
            <w:r>
              <w:rPr>
                <w:noProof w:val="0"/>
              </w:rPr>
              <w:t>Message 6</w:t>
            </w:r>
            <w:r w:rsidR="00EF05E9">
              <w:rPr>
                <w:noProof w:val="0"/>
              </w:rPr>
              <w:t xml:space="preserve"> Planning, evaluation and learning tools</w:t>
            </w:r>
          </w:p>
        </w:tc>
      </w:tr>
      <w:tr w:rsidR="00495BBA" w:rsidTr="00FC79E8">
        <w:tc>
          <w:tcPr>
            <w:tcW w:w="2988" w:type="dxa"/>
          </w:tcPr>
          <w:p w:rsidR="00495BBA" w:rsidRDefault="007318CE">
            <w:pPr>
              <w:rPr>
                <w:noProof w:val="0"/>
              </w:rPr>
            </w:pPr>
            <w:r>
              <w:rPr>
                <w:noProof w:val="0"/>
              </w:rPr>
              <w:t xml:space="preserve">Report: rephrased a bit; need to combine tools to DSS; more on flexible tools, integrate info, use by others, iterative process--need feedback; </w:t>
            </w:r>
            <w:proofErr w:type="spellStart"/>
            <w:r>
              <w:rPr>
                <w:noProof w:val="0"/>
              </w:rPr>
              <w:t>Appropr</w:t>
            </w:r>
            <w:proofErr w:type="spellEnd"/>
            <w:r>
              <w:rPr>
                <w:noProof w:val="0"/>
              </w:rPr>
              <w:t>. Infrastructure; more on monitoring effectiveness of tools.</w:t>
            </w: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495BBA" w:rsidTr="00FC79E8">
        <w:tc>
          <w:tcPr>
            <w:tcW w:w="2988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495BBA" w:rsidRDefault="00495BBA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495BBA" w:rsidRDefault="00495BBA">
            <w:pPr>
              <w:rPr>
                <w:noProof w:val="0"/>
              </w:rPr>
            </w:pPr>
          </w:p>
        </w:tc>
      </w:tr>
      <w:tr w:rsidR="007318CE" w:rsidTr="00B73C58">
        <w:tc>
          <w:tcPr>
            <w:tcW w:w="5958" w:type="dxa"/>
            <w:gridSpan w:val="2"/>
          </w:tcPr>
          <w:p w:rsidR="007318CE" w:rsidRDefault="007318CE">
            <w:pPr>
              <w:rPr>
                <w:noProof w:val="0"/>
              </w:rPr>
            </w:pPr>
            <w:r>
              <w:rPr>
                <w:noProof w:val="0"/>
              </w:rPr>
              <w:t xml:space="preserve">Cathy: need to look at farmers as scientists; careful in use of terms like knowledge, data, </w:t>
            </w:r>
            <w:proofErr w:type="gramStart"/>
            <w:r>
              <w:rPr>
                <w:noProof w:val="0"/>
              </w:rPr>
              <w:t>information</w:t>
            </w:r>
            <w:proofErr w:type="gramEnd"/>
            <w:r w:rsidR="005A01D8">
              <w:rPr>
                <w:noProof w:val="0"/>
              </w:rPr>
              <w:t>; not interchangeable terms, knowledge is from practice.</w:t>
            </w:r>
          </w:p>
        </w:tc>
        <w:tc>
          <w:tcPr>
            <w:tcW w:w="2655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7318CE" w:rsidRDefault="007318CE">
            <w:pPr>
              <w:rPr>
                <w:noProof w:val="0"/>
              </w:rPr>
            </w:pPr>
          </w:p>
        </w:tc>
      </w:tr>
      <w:tr w:rsidR="007318CE" w:rsidTr="00FC79E8">
        <w:tc>
          <w:tcPr>
            <w:tcW w:w="2988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7318CE" w:rsidRDefault="007318CE">
            <w:pPr>
              <w:rPr>
                <w:noProof w:val="0"/>
              </w:rPr>
            </w:pPr>
          </w:p>
        </w:tc>
      </w:tr>
      <w:tr w:rsidR="007318CE" w:rsidTr="00FC79E8">
        <w:tc>
          <w:tcPr>
            <w:tcW w:w="2988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7318CE" w:rsidRDefault="007318CE">
            <w:pPr>
              <w:rPr>
                <w:noProof w:val="0"/>
              </w:rPr>
            </w:pPr>
          </w:p>
        </w:tc>
      </w:tr>
      <w:tr w:rsidR="007318CE" w:rsidTr="00FC79E8">
        <w:tc>
          <w:tcPr>
            <w:tcW w:w="2988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970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2655" w:type="dxa"/>
          </w:tcPr>
          <w:p w:rsidR="007318CE" w:rsidRDefault="007318CE">
            <w:pPr>
              <w:rPr>
                <w:noProof w:val="0"/>
              </w:rPr>
            </w:pPr>
          </w:p>
        </w:tc>
        <w:tc>
          <w:tcPr>
            <w:tcW w:w="3375" w:type="dxa"/>
          </w:tcPr>
          <w:p w:rsidR="007318CE" w:rsidRDefault="007318CE">
            <w:pPr>
              <w:rPr>
                <w:noProof w:val="0"/>
              </w:rPr>
            </w:pPr>
          </w:p>
        </w:tc>
      </w:tr>
    </w:tbl>
    <w:p w:rsidR="00966FEC" w:rsidRDefault="00966FEC"/>
    <w:sectPr w:rsidR="00966FEC" w:rsidSect="00E14566">
      <w:pgSz w:w="16834" w:h="11904" w:orient="landscape"/>
      <w:pgMar w:top="1440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EC"/>
    <w:rsid w:val="00015504"/>
    <w:rsid w:val="000A6949"/>
    <w:rsid w:val="000B3085"/>
    <w:rsid w:val="00335CCC"/>
    <w:rsid w:val="003B32D9"/>
    <w:rsid w:val="00483A29"/>
    <w:rsid w:val="00495BBA"/>
    <w:rsid w:val="004D1EDB"/>
    <w:rsid w:val="00565AA6"/>
    <w:rsid w:val="005A01D8"/>
    <w:rsid w:val="00657ABC"/>
    <w:rsid w:val="006807F3"/>
    <w:rsid w:val="007318CE"/>
    <w:rsid w:val="00750A14"/>
    <w:rsid w:val="00801F0F"/>
    <w:rsid w:val="008443C8"/>
    <w:rsid w:val="009449B7"/>
    <w:rsid w:val="00953738"/>
    <w:rsid w:val="00966FEC"/>
    <w:rsid w:val="00B70163"/>
    <w:rsid w:val="00BE647E"/>
    <w:rsid w:val="00C125A8"/>
    <w:rsid w:val="00C37B1C"/>
    <w:rsid w:val="00CE76F9"/>
    <w:rsid w:val="00D96233"/>
    <w:rsid w:val="00DD5BE0"/>
    <w:rsid w:val="00E14566"/>
    <w:rsid w:val="00E3428A"/>
    <w:rsid w:val="00E51EAF"/>
    <w:rsid w:val="00EF05E9"/>
    <w:rsid w:val="00FA6365"/>
    <w:rsid w:val="00FC79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FEC"/>
    <w:rPr>
      <w:rFonts w:asciiTheme="majorHAnsi" w:eastAsiaTheme="minorEastAsia" w:hAnsiTheme="majorHAnsi"/>
      <w:noProof/>
      <w:sz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6FEC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Harding</dc:creator>
  <cp:lastModifiedBy>Doug Merrey</cp:lastModifiedBy>
  <cp:revision>19</cp:revision>
  <dcterms:created xsi:type="dcterms:W3CDTF">2013-02-20T13:02:00Z</dcterms:created>
  <dcterms:modified xsi:type="dcterms:W3CDTF">2013-02-21T07:11:00Z</dcterms:modified>
</cp:coreProperties>
</file>